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9CE" w:rsidRPr="00C0014B" w:rsidRDefault="009539CE" w:rsidP="009539CE">
      <w:pPr>
        <w:jc w:val="center"/>
        <w:rPr>
          <w:b/>
          <w:sz w:val="22"/>
          <w:szCs w:val="22"/>
          <w:u w:val="single"/>
        </w:rPr>
      </w:pPr>
      <w:r w:rsidRPr="00C0014B">
        <w:rPr>
          <w:b/>
          <w:sz w:val="22"/>
          <w:szCs w:val="22"/>
          <w:u w:val="single"/>
        </w:rPr>
        <w:t>Informed Consent and Release for Polygraph Examination</w:t>
      </w:r>
      <w:r w:rsidR="002D4EBF" w:rsidRPr="00C0014B">
        <w:rPr>
          <w:rStyle w:val="FootnoteReference"/>
          <w:b/>
          <w:sz w:val="22"/>
          <w:szCs w:val="22"/>
          <w:u w:val="single"/>
        </w:rPr>
        <w:footnoteReference w:id="1"/>
      </w:r>
    </w:p>
    <w:p w:rsidR="004C5FBC" w:rsidRDefault="00DF494B" w:rsidP="009539CE">
      <w:pPr>
        <w:jc w:val="center"/>
        <w:rPr>
          <w:b/>
          <w:sz w:val="22"/>
          <w:szCs w:val="22"/>
          <w:u w:val="single"/>
        </w:rPr>
      </w:pPr>
      <w:r w:rsidRPr="00C0014B">
        <w:rPr>
          <w:b/>
          <w:sz w:val="22"/>
          <w:szCs w:val="22"/>
          <w:u w:val="single"/>
        </w:rPr>
        <w:t xml:space="preserve">Maintenance </w:t>
      </w:r>
      <w:r w:rsidR="004C5FBC" w:rsidRPr="00C0014B">
        <w:rPr>
          <w:b/>
          <w:sz w:val="22"/>
          <w:szCs w:val="22"/>
          <w:u w:val="single"/>
        </w:rPr>
        <w:t>Polygraph</w:t>
      </w:r>
    </w:p>
    <w:p w:rsidR="002B542F" w:rsidRPr="00C0014B" w:rsidRDefault="002B542F" w:rsidP="009539CE">
      <w:pPr>
        <w:jc w:val="center"/>
        <w:rPr>
          <w:b/>
          <w:sz w:val="22"/>
          <w:szCs w:val="22"/>
          <w:u w:val="single"/>
        </w:rPr>
      </w:pPr>
      <w:bookmarkStart w:id="0" w:name="_GoBack"/>
      <w:bookmarkEnd w:id="0"/>
    </w:p>
    <w:p w:rsidR="0055191D" w:rsidRPr="00C0014B" w:rsidRDefault="009539CE" w:rsidP="0055191D">
      <w:pPr>
        <w:pStyle w:val="ListParagraph"/>
        <w:numPr>
          <w:ilvl w:val="0"/>
          <w:numId w:val="2"/>
        </w:numPr>
        <w:rPr>
          <w:sz w:val="22"/>
          <w:szCs w:val="22"/>
        </w:rPr>
      </w:pPr>
      <w:r w:rsidRPr="00C0014B">
        <w:rPr>
          <w:sz w:val="22"/>
          <w:szCs w:val="22"/>
        </w:rPr>
        <w:t>You are required by law to participate in polygraph examinations as part of the Containment Model sex offender management program.</w:t>
      </w:r>
      <w:r w:rsidR="0055191D" w:rsidRPr="00C0014B">
        <w:rPr>
          <w:sz w:val="22"/>
          <w:szCs w:val="22"/>
        </w:rPr>
        <w:t xml:space="preserve">  If you need time to consult with an attorney or public defender before going forward with this examination, you can request up to a two-week postponement for that purpose.</w:t>
      </w:r>
    </w:p>
    <w:p w:rsidR="00FA39ED" w:rsidRPr="00C0014B" w:rsidRDefault="00FA39ED" w:rsidP="00FA39ED">
      <w:pPr>
        <w:pStyle w:val="ListParagraph"/>
        <w:rPr>
          <w:sz w:val="22"/>
          <w:szCs w:val="22"/>
        </w:rPr>
      </w:pPr>
    </w:p>
    <w:p w:rsidR="00FA39ED" w:rsidRPr="00C0014B" w:rsidRDefault="00FA39ED" w:rsidP="00FA39ED">
      <w:pPr>
        <w:pStyle w:val="ListParagraph"/>
        <w:numPr>
          <w:ilvl w:val="0"/>
          <w:numId w:val="2"/>
        </w:numPr>
        <w:rPr>
          <w:sz w:val="22"/>
          <w:szCs w:val="22"/>
        </w:rPr>
      </w:pPr>
      <w:r w:rsidRPr="00C0014B">
        <w:rPr>
          <w:sz w:val="22"/>
          <w:szCs w:val="22"/>
        </w:rPr>
        <w:t>The purpose of this exam is to ensure that you are complying with the terms and conditions of supervision as well as complying with treatment program and supervision requirements.</w:t>
      </w:r>
    </w:p>
    <w:p w:rsidR="0055191D" w:rsidRPr="00C0014B" w:rsidRDefault="0055191D" w:rsidP="0055191D">
      <w:pPr>
        <w:pStyle w:val="ListParagraph"/>
        <w:rPr>
          <w:sz w:val="22"/>
          <w:szCs w:val="22"/>
        </w:rPr>
      </w:pPr>
    </w:p>
    <w:p w:rsidR="002A63D8" w:rsidRPr="00C0014B" w:rsidRDefault="00425196" w:rsidP="004C5FBC">
      <w:pPr>
        <w:pStyle w:val="ListParagraph"/>
        <w:numPr>
          <w:ilvl w:val="0"/>
          <w:numId w:val="2"/>
        </w:numPr>
        <w:rPr>
          <w:sz w:val="22"/>
          <w:szCs w:val="22"/>
        </w:rPr>
      </w:pPr>
      <w:r w:rsidRPr="00C0014B">
        <w:rPr>
          <w:sz w:val="22"/>
          <w:szCs w:val="22"/>
        </w:rPr>
        <w:t xml:space="preserve">Polygraph </w:t>
      </w:r>
      <w:r w:rsidR="004C5FBC" w:rsidRPr="00C0014B">
        <w:rPr>
          <w:sz w:val="22"/>
          <w:szCs w:val="22"/>
        </w:rPr>
        <w:t xml:space="preserve">examinations </w:t>
      </w:r>
      <w:r w:rsidR="009539CE" w:rsidRPr="00C0014B">
        <w:rPr>
          <w:sz w:val="22"/>
          <w:szCs w:val="22"/>
        </w:rPr>
        <w:t>are part of the sex offender management program and are not intended for use as an investigative tool for future criminal</w:t>
      </w:r>
      <w:r w:rsidR="007E6C13" w:rsidRPr="00C0014B">
        <w:rPr>
          <w:sz w:val="22"/>
          <w:szCs w:val="22"/>
        </w:rPr>
        <w:t xml:space="preserve"> proceedings</w:t>
      </w:r>
      <w:r w:rsidR="009539CE" w:rsidRPr="00C0014B">
        <w:rPr>
          <w:rFonts w:cs="Times New Roman"/>
          <w:sz w:val="22"/>
          <w:szCs w:val="22"/>
        </w:rPr>
        <w:t xml:space="preserve">, but rather should be used to assess risk for purposes of treatment and supervision.  </w:t>
      </w:r>
    </w:p>
    <w:p w:rsidR="002A63D8" w:rsidRPr="00C0014B" w:rsidRDefault="002A63D8" w:rsidP="002A63D8">
      <w:pPr>
        <w:pStyle w:val="ListParagraph"/>
        <w:rPr>
          <w:sz w:val="22"/>
          <w:szCs w:val="22"/>
        </w:rPr>
      </w:pPr>
    </w:p>
    <w:p w:rsidR="004C5FBC" w:rsidRPr="00C0014B" w:rsidRDefault="009539CE" w:rsidP="004C5FBC">
      <w:pPr>
        <w:pStyle w:val="ListParagraph"/>
        <w:numPr>
          <w:ilvl w:val="0"/>
          <w:numId w:val="2"/>
        </w:numPr>
        <w:rPr>
          <w:sz w:val="22"/>
          <w:szCs w:val="22"/>
        </w:rPr>
      </w:pPr>
      <w:r w:rsidRPr="00C0014B">
        <w:rPr>
          <w:rFonts w:cs="Times New Roman"/>
          <w:sz w:val="22"/>
          <w:szCs w:val="22"/>
        </w:rPr>
        <w:t xml:space="preserve">The law limits the use of any statement made during the polygraph to the offender’s participation </w:t>
      </w:r>
      <w:proofErr w:type="gramStart"/>
      <w:r w:rsidRPr="00C0014B">
        <w:rPr>
          <w:rFonts w:cs="Times New Roman"/>
          <w:sz w:val="22"/>
          <w:szCs w:val="22"/>
        </w:rPr>
        <w:t>in</w:t>
      </w:r>
      <w:proofErr w:type="gramEnd"/>
      <w:r w:rsidRPr="00C0014B">
        <w:rPr>
          <w:rFonts w:cs="Times New Roman"/>
          <w:sz w:val="22"/>
          <w:szCs w:val="22"/>
        </w:rPr>
        <w:t xml:space="preserve"> the sex offender management program.</w:t>
      </w:r>
      <w:r w:rsidR="007E6C13" w:rsidRPr="00C0014B">
        <w:rPr>
          <w:rFonts w:cs="Times New Roman"/>
          <w:sz w:val="22"/>
          <w:szCs w:val="22"/>
        </w:rPr>
        <w:t xml:space="preserve">  </w:t>
      </w:r>
      <w:r w:rsidR="00425196" w:rsidRPr="00C0014B">
        <w:rPr>
          <w:rFonts w:cs="Times New Roman"/>
          <w:sz w:val="22"/>
          <w:szCs w:val="22"/>
        </w:rPr>
        <w:t xml:space="preserve">However, a statement revealing a new offense that occurred during the current supervision period may result in prosecution or revocation. </w:t>
      </w:r>
      <w:r w:rsidR="0055191D" w:rsidRPr="00C0014B">
        <w:rPr>
          <w:rFonts w:cs="Times New Roman"/>
          <w:sz w:val="22"/>
          <w:szCs w:val="22"/>
        </w:rPr>
        <w:t xml:space="preserve">You will </w:t>
      </w:r>
      <w:r w:rsidR="004C5FBC" w:rsidRPr="00C0014B">
        <w:rPr>
          <w:rFonts w:cs="Times New Roman"/>
          <w:sz w:val="22"/>
          <w:szCs w:val="22"/>
        </w:rPr>
        <w:t>be asked to disclos</w:t>
      </w:r>
      <w:r w:rsidR="00425196" w:rsidRPr="00C0014B">
        <w:rPr>
          <w:rFonts w:cs="Times New Roman"/>
          <w:sz w:val="22"/>
          <w:szCs w:val="22"/>
        </w:rPr>
        <w:t xml:space="preserve">e information about </w:t>
      </w:r>
      <w:r w:rsidR="004C5FBC" w:rsidRPr="00C0014B">
        <w:rPr>
          <w:rFonts w:cs="Times New Roman"/>
          <w:sz w:val="22"/>
          <w:szCs w:val="22"/>
        </w:rPr>
        <w:t xml:space="preserve">behavior </w:t>
      </w:r>
      <w:r w:rsidR="00425196" w:rsidRPr="00C0014B">
        <w:rPr>
          <w:rFonts w:cs="Times New Roman"/>
          <w:sz w:val="22"/>
          <w:szCs w:val="22"/>
        </w:rPr>
        <w:t>during the supervision period</w:t>
      </w:r>
      <w:r w:rsidR="004C5FBC" w:rsidRPr="00C0014B">
        <w:rPr>
          <w:rFonts w:cs="Times New Roman"/>
          <w:sz w:val="22"/>
          <w:szCs w:val="22"/>
        </w:rPr>
        <w:t>.</w:t>
      </w:r>
    </w:p>
    <w:p w:rsidR="008422A1" w:rsidRPr="00C0014B" w:rsidRDefault="008422A1" w:rsidP="004C5FBC">
      <w:pPr>
        <w:pStyle w:val="ListParagraph"/>
        <w:rPr>
          <w:sz w:val="22"/>
          <w:szCs w:val="22"/>
        </w:rPr>
      </w:pPr>
    </w:p>
    <w:p w:rsidR="008A2168" w:rsidRDefault="008A2168" w:rsidP="008A2168">
      <w:pPr>
        <w:pStyle w:val="ListParagraph"/>
        <w:numPr>
          <w:ilvl w:val="0"/>
          <w:numId w:val="2"/>
        </w:numPr>
        <w:rPr>
          <w:sz w:val="22"/>
          <w:szCs w:val="22"/>
        </w:rPr>
      </w:pPr>
      <w:r w:rsidRPr="00C0014B">
        <w:rPr>
          <w:sz w:val="22"/>
          <w:szCs w:val="22"/>
        </w:rPr>
        <w:t xml:space="preserve">The report on the results of this polygraph </w:t>
      </w:r>
      <w:r w:rsidR="00EB3AD2" w:rsidRPr="00C0014B">
        <w:rPr>
          <w:sz w:val="22"/>
          <w:szCs w:val="22"/>
        </w:rPr>
        <w:t xml:space="preserve">exam </w:t>
      </w:r>
      <w:r w:rsidRPr="00C0014B">
        <w:rPr>
          <w:sz w:val="22"/>
          <w:szCs w:val="22"/>
        </w:rPr>
        <w:t xml:space="preserve">will be distributed to the treatment provider and to the supervising probation officer or parole agent on your case. </w:t>
      </w:r>
      <w:r w:rsidR="00591CF7" w:rsidRPr="00C0014B">
        <w:rPr>
          <w:sz w:val="22"/>
          <w:szCs w:val="22"/>
        </w:rPr>
        <w:t xml:space="preserve">Additional distribution is also possible.  </w:t>
      </w:r>
    </w:p>
    <w:p w:rsidR="00C0014B" w:rsidRDefault="00C0014B" w:rsidP="00C0014B">
      <w:pPr>
        <w:pStyle w:val="ListParagraph"/>
        <w:rPr>
          <w:sz w:val="22"/>
          <w:szCs w:val="22"/>
        </w:rPr>
      </w:pPr>
    </w:p>
    <w:p w:rsidR="005333F8" w:rsidRPr="00C0014B" w:rsidRDefault="00BE64F5" w:rsidP="009539CE">
      <w:pPr>
        <w:pStyle w:val="ListParagraph"/>
        <w:numPr>
          <w:ilvl w:val="0"/>
          <w:numId w:val="1"/>
        </w:numPr>
        <w:rPr>
          <w:sz w:val="22"/>
          <w:szCs w:val="22"/>
        </w:rPr>
      </w:pPr>
      <w:r w:rsidRPr="00C0014B">
        <w:rPr>
          <w:sz w:val="22"/>
          <w:szCs w:val="22"/>
        </w:rPr>
        <w:t xml:space="preserve">I understand that the pre-examination interview, </w:t>
      </w:r>
      <w:r w:rsidR="0039305C" w:rsidRPr="00C0014B">
        <w:rPr>
          <w:sz w:val="22"/>
          <w:szCs w:val="22"/>
        </w:rPr>
        <w:t xml:space="preserve">polygraph </w:t>
      </w:r>
      <w:r w:rsidRPr="00C0014B">
        <w:rPr>
          <w:sz w:val="22"/>
          <w:szCs w:val="22"/>
        </w:rPr>
        <w:t>examination and</w:t>
      </w:r>
      <w:r w:rsidR="003D0C1E">
        <w:rPr>
          <w:sz w:val="22"/>
          <w:szCs w:val="22"/>
        </w:rPr>
        <w:t xml:space="preserve"> post-examination interview may</w:t>
      </w:r>
      <w:r w:rsidRPr="00C0014B">
        <w:rPr>
          <w:sz w:val="22"/>
          <w:szCs w:val="22"/>
        </w:rPr>
        <w:t xml:space="preserve"> be electronically recorded.  </w:t>
      </w:r>
    </w:p>
    <w:p w:rsidR="008422A1" w:rsidRDefault="008422A1" w:rsidP="008422A1">
      <w:pPr>
        <w:pStyle w:val="ListParagraph"/>
        <w:rPr>
          <w:sz w:val="22"/>
          <w:szCs w:val="22"/>
        </w:rPr>
      </w:pPr>
    </w:p>
    <w:p w:rsidR="00C0014B" w:rsidRPr="00673DB8" w:rsidRDefault="00C0014B" w:rsidP="00C0014B">
      <w:pPr>
        <w:pStyle w:val="ListParagraph"/>
        <w:numPr>
          <w:ilvl w:val="0"/>
          <w:numId w:val="1"/>
        </w:numPr>
        <w:rPr>
          <w:sz w:val="22"/>
          <w:szCs w:val="22"/>
        </w:rPr>
      </w:pPr>
      <w:r w:rsidRPr="00673DB8">
        <w:rPr>
          <w:sz w:val="22"/>
          <w:szCs w:val="22"/>
        </w:rPr>
        <w:t>I fully understand the contents of this consent and release.  I understand and acknowledge that all of the matters set out herein have been fully explained to me and I fully understand each and every paragraph.  I understand that by signing this agreement, I am acknowledging this agreement and its terms, consenting to the polygraph examination, and releasing the polygraph examiner and treatment provider from any liability that may arise from my examination.</w:t>
      </w:r>
    </w:p>
    <w:p w:rsidR="00C0014B" w:rsidRPr="00C0014B" w:rsidRDefault="00C0014B" w:rsidP="008422A1">
      <w:pPr>
        <w:pStyle w:val="ListParagraph"/>
        <w:rPr>
          <w:sz w:val="22"/>
          <w:szCs w:val="22"/>
        </w:rPr>
      </w:pPr>
    </w:p>
    <w:sectPr w:rsidR="00C0014B" w:rsidRPr="00C0014B" w:rsidSect="005333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91D" w:rsidRDefault="0055191D" w:rsidP="00B34D68">
      <w:pPr>
        <w:spacing w:after="0"/>
      </w:pPr>
      <w:r>
        <w:separator/>
      </w:r>
    </w:p>
  </w:endnote>
  <w:endnote w:type="continuationSeparator" w:id="0">
    <w:p w:rsidR="0055191D" w:rsidRDefault="0055191D" w:rsidP="00B34D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91D" w:rsidRDefault="0055191D" w:rsidP="00B34D68">
      <w:pPr>
        <w:spacing w:after="0"/>
      </w:pPr>
      <w:r>
        <w:separator/>
      </w:r>
    </w:p>
  </w:footnote>
  <w:footnote w:type="continuationSeparator" w:id="0">
    <w:p w:rsidR="0055191D" w:rsidRDefault="0055191D" w:rsidP="00B34D68">
      <w:pPr>
        <w:spacing w:after="0"/>
      </w:pPr>
      <w:r>
        <w:continuationSeparator/>
      </w:r>
    </w:p>
  </w:footnote>
  <w:footnote w:id="1">
    <w:p w:rsidR="0055191D" w:rsidRDefault="0055191D" w:rsidP="005435F6">
      <w:r>
        <w:rPr>
          <w:rStyle w:val="FootnoteReference"/>
        </w:rPr>
        <w:footnoteRef/>
      </w:r>
      <w:r>
        <w:t xml:space="preserve"> </w:t>
      </w:r>
      <w:r w:rsidRPr="005435F6">
        <w:rPr>
          <w:sz w:val="20"/>
          <w:szCs w:val="20"/>
        </w:rPr>
        <w:t>CASOMB recommends that polygraph examiners include informed consent and release ad</w:t>
      </w:r>
      <w:r>
        <w:rPr>
          <w:sz w:val="20"/>
          <w:szCs w:val="20"/>
        </w:rPr>
        <w:t>visements similar to those above</w:t>
      </w:r>
      <w:r w:rsidRPr="005435F6">
        <w:rPr>
          <w:sz w:val="20"/>
          <w:szCs w:val="20"/>
        </w:rPr>
        <w:t xml:space="preserve"> before conducting a polygraph examination.  Examiners may use additional or modified advisements according to company policy and based on legal advice.  This is not intended to cover every possibility that may occur, nor is it an exhaustive list.</w:t>
      </w:r>
      <w:r w:rsidR="00EB3FB2">
        <w:rPr>
          <w:sz w:val="20"/>
          <w:szCs w:val="20"/>
        </w:rPr>
        <w:t xml:space="preserve"> These advisements may also be used in a monitoring polygraph examination dealing with a specific issue involving sexual recidivism.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61A6"/>
    <w:multiLevelType w:val="hybridMultilevel"/>
    <w:tmpl w:val="C10C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FC15AA"/>
    <w:multiLevelType w:val="hybridMultilevel"/>
    <w:tmpl w:val="ECD6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9CE"/>
    <w:rsid w:val="00042C9F"/>
    <w:rsid w:val="00095A1B"/>
    <w:rsid w:val="00294B38"/>
    <w:rsid w:val="002A63D8"/>
    <w:rsid w:val="002B542F"/>
    <w:rsid w:val="002D4EBF"/>
    <w:rsid w:val="003623F5"/>
    <w:rsid w:val="0039305C"/>
    <w:rsid w:val="003D0C1E"/>
    <w:rsid w:val="00425196"/>
    <w:rsid w:val="004C5FBC"/>
    <w:rsid w:val="0050541A"/>
    <w:rsid w:val="00507DDC"/>
    <w:rsid w:val="0051430D"/>
    <w:rsid w:val="005333F8"/>
    <w:rsid w:val="005435F6"/>
    <w:rsid w:val="0055191D"/>
    <w:rsid w:val="00591CF7"/>
    <w:rsid w:val="00644FBF"/>
    <w:rsid w:val="00656291"/>
    <w:rsid w:val="006A5D3C"/>
    <w:rsid w:val="00733582"/>
    <w:rsid w:val="00784A87"/>
    <w:rsid w:val="007A504E"/>
    <w:rsid w:val="007E6C13"/>
    <w:rsid w:val="008422A1"/>
    <w:rsid w:val="008A2168"/>
    <w:rsid w:val="009539CE"/>
    <w:rsid w:val="009D3C5B"/>
    <w:rsid w:val="00AC2042"/>
    <w:rsid w:val="00AF0AD9"/>
    <w:rsid w:val="00B13E2C"/>
    <w:rsid w:val="00B34D68"/>
    <w:rsid w:val="00B9788A"/>
    <w:rsid w:val="00BB1104"/>
    <w:rsid w:val="00BC4A8B"/>
    <w:rsid w:val="00BE64F5"/>
    <w:rsid w:val="00C0014B"/>
    <w:rsid w:val="00D90509"/>
    <w:rsid w:val="00DF494B"/>
    <w:rsid w:val="00EB3AD2"/>
    <w:rsid w:val="00EB3FB2"/>
    <w:rsid w:val="00EF583E"/>
    <w:rsid w:val="00FA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95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95A1B"/>
    <w:pPr>
      <w:spacing w:after="120"/>
    </w:pPr>
  </w:style>
  <w:style w:type="character" w:customStyle="1" w:styleId="BodyTextChar">
    <w:name w:val="Body Text Char"/>
    <w:basedOn w:val="DefaultParagraphFont"/>
    <w:link w:val="BodyText"/>
    <w:rsid w:val="00095A1B"/>
  </w:style>
  <w:style w:type="paragraph" w:styleId="ListParagraph">
    <w:name w:val="List Paragraph"/>
    <w:basedOn w:val="Normal"/>
    <w:uiPriority w:val="34"/>
    <w:qFormat/>
    <w:rsid w:val="009539CE"/>
    <w:pPr>
      <w:ind w:left="720"/>
      <w:contextualSpacing/>
    </w:pPr>
  </w:style>
  <w:style w:type="paragraph" w:styleId="FootnoteText">
    <w:name w:val="footnote text"/>
    <w:basedOn w:val="Normal"/>
    <w:link w:val="FootnoteTextChar"/>
    <w:uiPriority w:val="99"/>
    <w:semiHidden/>
    <w:unhideWhenUsed/>
    <w:rsid w:val="00B34D68"/>
    <w:pPr>
      <w:spacing w:after="0"/>
    </w:pPr>
    <w:rPr>
      <w:sz w:val="20"/>
      <w:szCs w:val="20"/>
    </w:rPr>
  </w:style>
  <w:style w:type="character" w:customStyle="1" w:styleId="FootnoteTextChar">
    <w:name w:val="Footnote Text Char"/>
    <w:basedOn w:val="DefaultParagraphFont"/>
    <w:link w:val="FootnoteText"/>
    <w:uiPriority w:val="99"/>
    <w:semiHidden/>
    <w:rsid w:val="00B34D68"/>
    <w:rPr>
      <w:sz w:val="20"/>
      <w:szCs w:val="20"/>
    </w:rPr>
  </w:style>
  <w:style w:type="character" w:styleId="FootnoteReference">
    <w:name w:val="footnote reference"/>
    <w:basedOn w:val="DefaultParagraphFont"/>
    <w:uiPriority w:val="99"/>
    <w:semiHidden/>
    <w:unhideWhenUsed/>
    <w:rsid w:val="00B34D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95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95A1B"/>
    <w:pPr>
      <w:spacing w:after="120"/>
    </w:pPr>
  </w:style>
  <w:style w:type="character" w:customStyle="1" w:styleId="BodyTextChar">
    <w:name w:val="Body Text Char"/>
    <w:basedOn w:val="DefaultParagraphFont"/>
    <w:link w:val="BodyText"/>
    <w:rsid w:val="00095A1B"/>
  </w:style>
  <w:style w:type="paragraph" w:styleId="ListParagraph">
    <w:name w:val="List Paragraph"/>
    <w:basedOn w:val="Normal"/>
    <w:uiPriority w:val="34"/>
    <w:qFormat/>
    <w:rsid w:val="009539CE"/>
    <w:pPr>
      <w:ind w:left="720"/>
      <w:contextualSpacing/>
    </w:pPr>
  </w:style>
  <w:style w:type="paragraph" w:styleId="FootnoteText">
    <w:name w:val="footnote text"/>
    <w:basedOn w:val="Normal"/>
    <w:link w:val="FootnoteTextChar"/>
    <w:uiPriority w:val="99"/>
    <w:semiHidden/>
    <w:unhideWhenUsed/>
    <w:rsid w:val="00B34D68"/>
    <w:pPr>
      <w:spacing w:after="0"/>
    </w:pPr>
    <w:rPr>
      <w:sz w:val="20"/>
      <w:szCs w:val="20"/>
    </w:rPr>
  </w:style>
  <w:style w:type="character" w:customStyle="1" w:styleId="FootnoteTextChar">
    <w:name w:val="Footnote Text Char"/>
    <w:basedOn w:val="DefaultParagraphFont"/>
    <w:link w:val="FootnoteText"/>
    <w:uiPriority w:val="99"/>
    <w:semiHidden/>
    <w:rsid w:val="00B34D68"/>
    <w:rPr>
      <w:sz w:val="20"/>
      <w:szCs w:val="20"/>
    </w:rPr>
  </w:style>
  <w:style w:type="character" w:styleId="FootnoteReference">
    <w:name w:val="footnote reference"/>
    <w:basedOn w:val="DefaultParagraphFont"/>
    <w:uiPriority w:val="99"/>
    <w:semiHidden/>
    <w:unhideWhenUsed/>
    <w:rsid w:val="00B34D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7600A-4352-46E9-B9AD-5FF264D9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ITSSADM</dc:creator>
  <cp:lastModifiedBy>Gomez, Sergio (PCAdmin)</cp:lastModifiedBy>
  <cp:revision>2</cp:revision>
  <cp:lastPrinted>2014-05-13T17:26:00Z</cp:lastPrinted>
  <dcterms:created xsi:type="dcterms:W3CDTF">2014-09-25T22:41:00Z</dcterms:created>
  <dcterms:modified xsi:type="dcterms:W3CDTF">2014-09-25T22:41:00Z</dcterms:modified>
</cp:coreProperties>
</file>